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97" w:rsidRPr="00236041" w:rsidRDefault="00684197" w:rsidP="00684197">
      <w:pPr>
        <w:spacing w:line="276" w:lineRule="auto"/>
        <w:ind w:leftChars="50" w:left="105" w:firstLineChars="150" w:firstLine="315"/>
        <w:rPr>
          <w:rFonts w:ascii="宋体" w:hAnsi="宋体" w:cs="Times New Roman" w:hint="eastAsia"/>
        </w:rPr>
      </w:pPr>
      <w:bookmarkStart w:id="0" w:name="_GoBack"/>
      <w:bookmarkEnd w:id="0"/>
      <w:r w:rsidRPr="00236041">
        <w:rPr>
          <w:rFonts w:ascii="宋体" w:hAnsi="宋体" w:cs="Times New Roman" w:hint="eastAsia"/>
        </w:rPr>
        <w:t>1.长江学者特聘教授、国家杰出青年基金获得者、中国农业大学生物学国家示范教学中心主任、全国动物生理生化学会理事长夏国良教授对本课程的评价：</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动物生理学》是研究动物机体正常生命活动及其规律的科学，是动物科学、动物医学、生物科学、生物技术等专业的重要专业基础课。西北农林科技大学动物医学院开设的《动物生理学》课程已有70多年的历史，经过几代人的不懈努力，现已形成了完善的教学体系。</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该教研组非常重视教材建设，欧阳五庆教授主编的《动物生理学》和由他副主编《动物生理学实验》均是科学出版社“农林院校优秀教材系列”之一。该教材吸收了国际流行动物生理学教材的优点，融合了现代教学成果和教学理念，反映了动物生理学发展的新概念、新成果、新理论和新技术。该教材结构合理、逻辑严密、重点突出、特色鲜明、叙述严谨、条理清楚、体系统一。</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该课程主讲教师欧阳五庆教授是中国动物生理生化</w:t>
      </w:r>
      <w:r>
        <w:rPr>
          <w:rFonts w:ascii="宋体" w:hAnsi="宋体" w:cs="Times New Roman" w:hint="eastAsia"/>
        </w:rPr>
        <w:t>学</w:t>
      </w:r>
      <w:r w:rsidRPr="00236041">
        <w:rPr>
          <w:rFonts w:ascii="宋体" w:hAnsi="宋体" w:cs="Times New Roman" w:hint="eastAsia"/>
        </w:rPr>
        <w:t>会的常务理事，学术造诣高，教学能力强，教学经验丰富。团队中的教师均具有博士学位，整体素质高，责任感强，团队协作精神好，知识和年龄结构合理。他们重视教学方法改革，能灵活运用多种教学方法有效调动学生的学习积极性，重视学生学习能力的发展。</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另外，他们在教学理念上坚持以学生为中心，在整个教学过程中教师起组织者、指导者、帮助者和促进者的作用，利用情境、协作、讨论等方式充分发挥学生的主动性、积极性和首创精神，最终达到使学生有效地实现对所学知识的理解和巩固的目的。他们的做法体现了现代教育思想的先进性、专业性、科学性、启发性和教学适应性。</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2.第四军医大学基础部生理学教研室、陕西省生理科学会理事长朱运龙教授对本课程的评价：</w:t>
      </w:r>
    </w:p>
    <w:p w:rsidR="00684197" w:rsidRPr="00236041" w:rsidRDefault="00684197" w:rsidP="00684197">
      <w:pPr>
        <w:spacing w:line="276" w:lineRule="auto"/>
        <w:ind w:firstLineChars="150" w:firstLine="315"/>
        <w:rPr>
          <w:rFonts w:ascii="宋体" w:hAnsi="宋体" w:cs="Times New Roman" w:hint="eastAsia"/>
        </w:rPr>
      </w:pPr>
      <w:r w:rsidRPr="00236041">
        <w:rPr>
          <w:rFonts w:ascii="宋体" w:hAnsi="宋体" w:cs="Times New Roman" w:hint="eastAsia"/>
        </w:rPr>
        <w:t>《动物生理学》课程是西北农林科技大学动物科学、动物医学和生命科学学院等各专业的8大基础课之一，也是国家人才培养基地专业点的重要基础课。学校十分注重该课程的建设，他们在教材建设、师资队伍建设、多媒体课件等教学辅助手段建设等多方面做了大量工作，取得了显著的成绩。该课程使用的教材是欧阳五庆教授主编的《动物生理学》和由他副主编的《动物生理学实验》，它们均为科学出版社出版的全国高等农林院校规划教材。该教材内容新颖，广泛吸收和借鉴了本世纪出版的国内外同类教材的优点，充分反映了当代生理学研究和教学的新成果、新概念、新理论、新技术，与国际上现行的教材接轨。因此，该教材体现了现代化的教育思想，具有先进性、科学性、启发性和教学适用性。该课程在国内教学中产生了良好的示范辐射作用。《动物生理学》课程先后作为校级的A级课、精品课建设，锻炼了该基础课的教师队伍，他们在教学模式和教学方法改革、多媒体课件建设、教学质量提高等方面做了卓有成效的工作，产生了积极的影响。</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3.浙江大学动物科学学院动物医学系教授、全国动物生理生化学会副理事长张才乔对本课程的评价：</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西北农林科技大学的《动物生理学》课程已有70多年的历史，有十分丰富的教学资料和经验的积累，经过几代人不懈的努力，已形成了系统完善的教学体系，在国内有较大的影响。</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目前他们有一支精干的教学队伍，教师均具有博士学位，教师责任感强、团结协作精神好；有合理的知识结构和年龄结构，并根据课程需要配备辅导教师；青年教师的培养计划科学合理，并取得实际效果。他们教学思想活跃，积极进行教学改革，取得了明显成效。在课</w:t>
      </w:r>
      <w:r w:rsidRPr="00236041">
        <w:rPr>
          <w:rFonts w:ascii="宋体" w:hAnsi="宋体" w:cs="Times New Roman" w:hint="eastAsia"/>
        </w:rPr>
        <w:lastRenderedPageBreak/>
        <w:t>程内容设计上，他们根据人才培养目标，用现代教育思想指导教学工作，使教学工作符合科学性、先进性和教育教学的规律。理论课程内容经典与现代的关系处理得当，具有基础性、研究性，能及时把最新研究和教研成果引入教学中。</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他们十分重视教材建设，欧阳五庆教授主编的《动物生理学》和由他副主编的《动物生理学实验》是科学出版社的“全国高等农林院校规划教材”。该教材广泛吸取了国际流行的动物生理学教材的优点，在国内有较大的影响和使用量。他们注重教学条件的改善，建立了国内一流水平的细胞培养层流室，使实践教学条件不断提高，实验室对全校开放，取得了显著效果。他们建有教学资源丰富的课程网站，其中有课件、案例、习题等相关资料，为学生的自主学习提供了有效途径。他们重视教学方法改革，有效地调动学生的学习积极性，使用现代教育技术手段开展教学活动，激发学生的学习兴趣，从而提高了教学效果。</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4.吉林大学畜牧兽医学院柳巨雄教授对本课程的评价：</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动物生理学》是西北农林科技大学动物医学、动物科学、生物科学、生物技术等专业的重点专业基础课。从1936年开设至今已有七十余年的历史，期间几代生理学人不断改革创新，完善提高，己形成完善的教学体系，在国内有广泛的影响。</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西北农林科技大学十分重视这门课程的建设，先后被列为学校A级课程、首批试题库建设课程和精品课程。近年来，在实验条件方面有相当大的提高，建成了国内一流的细胞培养层流室。实践教学条件更好地满足了教学的要求。他们的实验室对外开放，坚持理论联系实际，课内课外相结合，融知识传授、能力培养、素质教育于一体。他们还鼓励学生开展相关实习、社会调查及其他实践活动，取得了显著的成效。</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实验课程内容丰富，使技术性、综合性和探索性占一定比例，有效地培养了学生的实践能力和创新能力。从教学日历可以看出，他们将理论课程经典内容与现代的关系处理得当，具有基础性、研究性、前沿性，并能及时把学科最新发展成果和教改教研成果引入教学。他们引导学生进行探究性学习、研究性学习，体现了以学生为主体的教育理念。</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他们重视教学方法改革，能灵活运用多种恰当的教学方法，有效调动学生学习积极性，促进学生学习能力发展。能恰当充分地使用现代教育技术手段开展教学活动，并在激发学生学习兴趣和提高教学效果方面取得了实效。</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课程负责人欧阳五庆教授，学术造诣高，教学能力强，教学经验丰富，教学特色鲜明。教学团队中的教师责任感强，团结协作精神好，有合理的知识结构和年龄结构。课程内容设计符合人才培养目标，体现了现代教育思想，符合科学性、先进性和教育教学的规律。</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5.西北农林科技大学教学督导组的评价意见</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作为国家生命科学与技术人才培养基地生物科学、生物技术专业和我校动物医学、动物科学、水产科学等专业的重要专业基础课，《动物生理学》课程从1936年建校之初开设至今已有七十余年的历史，经过几代人不懈的努力，已形成了完善的教学体系，先后被学校列为A级课程、首批试题库建设课程和精品课程。</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课程组有一支精干的教学队伍，八位教师均具有博士学位，其中包括两位教授、</w:t>
      </w:r>
      <w:r>
        <w:rPr>
          <w:rFonts w:ascii="宋体" w:hAnsi="宋体" w:cs="Times New Roman" w:hint="eastAsia"/>
        </w:rPr>
        <w:t>两</w:t>
      </w:r>
      <w:r w:rsidRPr="00236041">
        <w:rPr>
          <w:rFonts w:ascii="宋体" w:hAnsi="宋体" w:cs="Times New Roman" w:hint="eastAsia"/>
        </w:rPr>
        <w:t>位副教授和</w:t>
      </w:r>
      <w:r>
        <w:rPr>
          <w:rFonts w:ascii="宋体" w:hAnsi="宋体" w:cs="Times New Roman" w:hint="eastAsia"/>
        </w:rPr>
        <w:t>两位</w:t>
      </w:r>
      <w:r w:rsidRPr="00236041">
        <w:rPr>
          <w:rFonts w:ascii="宋体" w:hAnsi="宋体" w:cs="Times New Roman" w:hint="eastAsia"/>
        </w:rPr>
        <w:t>讲师。知识结构和年龄结构合理，教师责任感强、团结协作精神好。课题负责人欧阳五庆教授在动物生理学方面更是具有很高的学术造诣，他是中国动物生理生化会的常务理事，他的理论讲授具有很强的系统性和条理性，能使复杂深奥的知识变得浅显易懂，同时还旁征博引的讲授很多与生活和健康相关的实例，活跃了课堂气氛的同时，又激发了学生的</w:t>
      </w:r>
      <w:r w:rsidRPr="00236041">
        <w:rPr>
          <w:rFonts w:ascii="宋体" w:hAnsi="宋体" w:cs="Times New Roman" w:hint="eastAsia"/>
        </w:rPr>
        <w:lastRenderedPageBreak/>
        <w:t>学习兴趣、拓宽了学生的知识面。</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课程组十分重视教材建设。课程负责人欧阳五庆教授主编的《动物生理学》和由他副主编的《动物生理学实验》是科学出版社“农林院校优秀教材系列”和“全国高等农林院校规划教材”，教材结构合理、逻辑严密、重点突出、特色鲜明、叙述严谨、条理清楚、体系统一，吸收了国际流行动物生理学教材的优点，融合了现代教学成果和教学理念，反映了动物生理学发展的新概念、新成果、新理论和新技术，在国内有较大的影响和使用量，使用范围已覆盖北京、上海、四川、陕西、广东、黑龙江、吉林、河南、浙江、辽宁、山东、新疆等省市自治区，有较强的辐射作用。</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课程组重视教学实验条件的改善。课程组近年来建立起了国内一流的细胞培养层流实验室，并专门配备了计算机数据处理实验室，实践教学条件更好的满足了教学的要求。坚持理论联系实际，课内结合课外，融知识传授、能力培养和素质教育于一体，理论与实验有机结合，更好的培养学生的动手能力，充分启发他们的创造思维。</w:t>
      </w:r>
    </w:p>
    <w:p w:rsidR="00684197" w:rsidRPr="00236041" w:rsidRDefault="00684197" w:rsidP="00684197">
      <w:pPr>
        <w:spacing w:line="276" w:lineRule="auto"/>
        <w:rPr>
          <w:rFonts w:ascii="宋体" w:hAnsi="宋体" w:cs="Times New Roman" w:hint="eastAsia"/>
        </w:rPr>
      </w:pPr>
      <w:r w:rsidRPr="00236041">
        <w:rPr>
          <w:rFonts w:ascii="宋体" w:hAnsi="宋体" w:cs="Times New Roman" w:hint="eastAsia"/>
        </w:rPr>
        <w:t>培养学生创新能力是该课程一大特色。他们特别注重将科研活动与培养学生创新能力的结合，学生随时可以参加老师的科研活动。近三年来，他们已申请国家发明专利四十六项，学生的创新意识、创新能力得到了实实在在的提高，学生对科技创新的热情和兴趣空前高涨。</w:t>
      </w:r>
    </w:p>
    <w:p w:rsidR="00684197" w:rsidRPr="00236041" w:rsidRDefault="00684197" w:rsidP="00684197">
      <w:pPr>
        <w:spacing w:line="276" w:lineRule="auto"/>
        <w:ind w:firstLineChars="200" w:firstLine="420"/>
        <w:rPr>
          <w:rFonts w:ascii="宋体" w:hAnsi="宋体" w:cs="Times New Roman" w:hint="eastAsia"/>
        </w:rPr>
      </w:pPr>
      <w:r w:rsidRPr="00236041">
        <w:rPr>
          <w:rFonts w:ascii="宋体" w:hAnsi="宋体" w:cs="Times New Roman" w:hint="eastAsia"/>
        </w:rPr>
        <w:t>课程组重视教学方法的改革。教学过程采用多媒体课件授课，课件的制作参阅了大量的国内外优秀流行教材，并力求言简意赅、层次鲜明，同时课件还容纳了丰富的生理学图片和动画，使抽象内容尽可能的形象化。教学过程中他们将经典理论内容与现代理念的关系处理得当，具有基础性、研究性和前沿性，并能及时把学科最新发展成果和教改教研成果引入教学，他们引导学生进行探究式学习和研究性学习，体现了以学生为主体的教育理念。</w:t>
      </w:r>
    </w:p>
    <w:p w:rsidR="00A45D97" w:rsidRPr="00684197" w:rsidRDefault="00A45D97"/>
    <w:sectPr w:rsidR="00A45D97" w:rsidRPr="006841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1E" w:rsidRDefault="00EB121E" w:rsidP="00684197">
      <w:r>
        <w:separator/>
      </w:r>
    </w:p>
  </w:endnote>
  <w:endnote w:type="continuationSeparator" w:id="0">
    <w:p w:rsidR="00EB121E" w:rsidRDefault="00EB121E" w:rsidP="0068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1E" w:rsidRDefault="00EB121E" w:rsidP="00684197">
      <w:r>
        <w:separator/>
      </w:r>
    </w:p>
  </w:footnote>
  <w:footnote w:type="continuationSeparator" w:id="0">
    <w:p w:rsidR="00EB121E" w:rsidRDefault="00EB121E" w:rsidP="00684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C8"/>
    <w:rsid w:val="004969C8"/>
    <w:rsid w:val="00684197"/>
    <w:rsid w:val="008027BF"/>
    <w:rsid w:val="00A45D97"/>
    <w:rsid w:val="00EB1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B7A25E-31B5-417D-8E2B-506F3A93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197"/>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1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84197"/>
    <w:rPr>
      <w:sz w:val="18"/>
      <w:szCs w:val="18"/>
    </w:rPr>
  </w:style>
  <w:style w:type="paragraph" w:styleId="a4">
    <w:name w:val="footer"/>
    <w:basedOn w:val="a"/>
    <w:link w:val="Char0"/>
    <w:uiPriority w:val="99"/>
    <w:unhideWhenUsed/>
    <w:rsid w:val="006841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41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2991</Characters>
  <Application>Microsoft Office Word</Application>
  <DocSecurity>0</DocSecurity>
  <Lines>24</Lines>
  <Paragraphs>7</Paragraphs>
  <ScaleCrop>false</ScaleCrop>
  <Company>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2015-05-04T03:05:00Z</dcterms:created>
  <dcterms:modified xsi:type="dcterms:W3CDTF">2015-05-04T03:06:00Z</dcterms:modified>
</cp:coreProperties>
</file>