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85" w:rsidRPr="00A04185" w:rsidRDefault="00A04185" w:rsidP="00A04185">
      <w:pPr>
        <w:spacing w:line="276" w:lineRule="auto"/>
        <w:ind w:firstLineChars="200" w:firstLine="560"/>
        <w:jc w:val="center"/>
        <w:rPr>
          <w:rFonts w:ascii="黑体" w:eastAsia="黑体" w:hAnsi="黑体" w:cs="Times New Roman"/>
          <w:sz w:val="28"/>
        </w:rPr>
      </w:pPr>
      <w:r w:rsidRPr="00A04185">
        <w:rPr>
          <w:rFonts w:ascii="黑体" w:eastAsia="黑体" w:hAnsi="黑体" w:cs="Times New Roman" w:hint="eastAsia"/>
          <w:sz w:val="28"/>
        </w:rPr>
        <w:t>学生评价</w:t>
      </w:r>
      <w:bookmarkStart w:id="0" w:name="_GoBack"/>
      <w:bookmarkEnd w:id="0"/>
    </w:p>
    <w:p w:rsidR="00A04185" w:rsidRPr="00236041" w:rsidRDefault="00A04185" w:rsidP="00A04185">
      <w:pPr>
        <w:spacing w:line="276" w:lineRule="auto"/>
        <w:ind w:firstLineChars="200" w:firstLine="420"/>
        <w:rPr>
          <w:rFonts w:ascii="宋体" w:hAnsi="宋体" w:cs="Times New Roman" w:hint="eastAsia"/>
        </w:rPr>
      </w:pPr>
      <w:r w:rsidRPr="00236041">
        <w:rPr>
          <w:rFonts w:ascii="宋体" w:hAnsi="宋体" w:cs="Times New Roman" w:hint="eastAsia"/>
        </w:rPr>
        <w:t>近三年个别学生或班级对本课程的评语如下：</w:t>
      </w:r>
    </w:p>
    <w:p w:rsidR="00A04185" w:rsidRPr="00236041" w:rsidRDefault="00A04185" w:rsidP="00A04185">
      <w:pPr>
        <w:spacing w:line="276" w:lineRule="auto"/>
        <w:ind w:firstLineChars="200" w:firstLine="420"/>
        <w:rPr>
          <w:rFonts w:ascii="宋体" w:hAnsi="宋体" w:cs="Times New Roman"/>
        </w:rPr>
      </w:pPr>
      <w:r w:rsidRPr="00236041">
        <w:rPr>
          <w:rFonts w:ascii="宋体" w:hAnsi="宋体" w:cs="Times New Roman" w:hint="eastAsia"/>
        </w:rPr>
        <w:t>总体评价：（1）教师的教学使学生对该学科的兴趣提高了；（２）教师的教学使学生理解并学会了该课程的内容；（３）教师的教学使学生认识问题和解决问题的能力提高了；（４）教师的教学使学生掌握了该学科学习方法；（５）学生感到教师对教学热诚，教课时充满活力；（６）学生感到教师对讲课内容和方法作了精心的准备；（７）教师的讲课方式有助于学生作笔记；（８）教师讲课能促进学生思维，富有启发性；（９）教师鼓励学生参与课堂讨论，发表不同观点；（10）教师能充分讨论本学科发展前沿；（11）教师课上除讲他人观点也讲自己观点；（12）教师能合理应用现代教育技术手段；（13）教师鼓励学生提出问题并能认真解答；（14）教师对每个同学都很友善、真诚关心学生。</w:t>
      </w:r>
    </w:p>
    <w:p w:rsidR="00A45D97" w:rsidRPr="00A04185" w:rsidRDefault="00A45D97"/>
    <w:sectPr w:rsidR="00A45D97" w:rsidRPr="00A0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D7" w:rsidRDefault="00882BD7" w:rsidP="00A04185">
      <w:r>
        <w:separator/>
      </w:r>
    </w:p>
  </w:endnote>
  <w:endnote w:type="continuationSeparator" w:id="0">
    <w:p w:rsidR="00882BD7" w:rsidRDefault="00882BD7" w:rsidP="00A0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D7" w:rsidRDefault="00882BD7" w:rsidP="00A04185">
      <w:r>
        <w:separator/>
      </w:r>
    </w:p>
  </w:footnote>
  <w:footnote w:type="continuationSeparator" w:id="0">
    <w:p w:rsidR="00882BD7" w:rsidRDefault="00882BD7" w:rsidP="00A0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77"/>
    <w:rsid w:val="008027BF"/>
    <w:rsid w:val="00882BD7"/>
    <w:rsid w:val="00897177"/>
    <w:rsid w:val="00A04185"/>
    <w:rsid w:val="00A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00A25D-33F2-49F3-A36D-0E8DF069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8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 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2015-05-04T03:07:00Z</dcterms:created>
  <dcterms:modified xsi:type="dcterms:W3CDTF">2015-05-04T03:07:00Z</dcterms:modified>
</cp:coreProperties>
</file>